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FE1" w14:textId="291A00C0" w:rsidR="00E646C8" w:rsidRDefault="00E646C8">
      <w:r>
        <w:rPr>
          <w:noProof/>
        </w:rPr>
        <w:drawing>
          <wp:inline distT="0" distB="0" distL="0" distR="0" wp14:anchorId="2563AE65" wp14:editId="100207F2">
            <wp:extent cx="2031603" cy="732731"/>
            <wp:effectExtent l="0" t="0" r="635" b="4445"/>
            <wp:docPr id="2040933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33353" name="Picture 20409333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79" cy="75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3A1">
        <w:rPr>
          <w:noProof/>
        </w:rPr>
        <w:t xml:space="preserve">                         </w:t>
      </w:r>
      <w:r w:rsidR="00953EA8">
        <w:rPr>
          <w:noProof/>
        </w:rPr>
        <w:t xml:space="preserve"> </w:t>
      </w:r>
      <w:r w:rsidR="00B433A1">
        <w:rPr>
          <w:noProof/>
        </w:rPr>
        <w:t xml:space="preserve">                  </w:t>
      </w:r>
      <w:r w:rsidR="000E0F63">
        <w:rPr>
          <w:noProof/>
        </w:rPr>
        <w:t xml:space="preserve">                            </w:t>
      </w:r>
      <w:r w:rsidR="00B433A1"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66B84D3D" wp14:editId="33B231C7">
            <wp:extent cx="999179" cy="749436"/>
            <wp:effectExtent l="0" t="0" r="4445" b="0"/>
            <wp:docPr id="629649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49692" name="Picture 6296496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883" cy="77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9053"/>
        <w:gridCol w:w="384"/>
      </w:tblGrid>
      <w:tr w:rsidR="00D34DCB" w14:paraId="16D35E4F" w14:textId="77777777" w:rsidTr="00A701DE">
        <w:tc>
          <w:tcPr>
            <w:tcW w:w="971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4A46BD27" w14:textId="77777777" w:rsidR="00D34DCB" w:rsidRDefault="00D34DCB">
            <w:pPr>
              <w:rPr>
                <w:b/>
                <w:bCs/>
              </w:rPr>
            </w:pPr>
          </w:p>
        </w:tc>
      </w:tr>
      <w:tr w:rsidR="00D34DCB" w14:paraId="1E396159" w14:textId="77777777" w:rsidTr="00A701DE">
        <w:tc>
          <w:tcPr>
            <w:tcW w:w="971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D9F2D0" w:themeFill="accent6" w:themeFillTint="33"/>
          </w:tcPr>
          <w:p w14:paraId="6CD7648D" w14:textId="77777777" w:rsidR="00D34DCB" w:rsidRDefault="00D34DCB">
            <w:pPr>
              <w:rPr>
                <w:b/>
                <w:bCs/>
              </w:rPr>
            </w:pPr>
          </w:p>
        </w:tc>
      </w:tr>
      <w:tr w:rsidR="00B433A1" w:rsidRPr="003E06BA" w14:paraId="1A86E100" w14:textId="77777777" w:rsidTr="00A701DE">
        <w:trPr>
          <w:trHeight w:val="2949"/>
        </w:trPr>
        <w:tc>
          <w:tcPr>
            <w:tcW w:w="279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A584B02" w14:textId="77777777" w:rsidR="00B433A1" w:rsidRDefault="00B433A1">
            <w:pPr>
              <w:rPr>
                <w:b/>
                <w:bCs/>
              </w:rPr>
            </w:pPr>
          </w:p>
        </w:tc>
        <w:tc>
          <w:tcPr>
            <w:tcW w:w="9053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72D8BC51" w14:textId="77777777" w:rsidR="00D34DCB" w:rsidRPr="000E0F63" w:rsidRDefault="00D34DCB" w:rsidP="00BE1EA8">
            <w:pPr>
              <w:rPr>
                <w:rFonts w:ascii="Arial" w:hAnsi="Arial" w:cs="Arial"/>
                <w:b/>
                <w:bCs/>
                <w:color w:val="005D28"/>
                <w:sz w:val="36"/>
                <w:szCs w:val="36"/>
              </w:rPr>
            </w:pPr>
          </w:p>
          <w:p w14:paraId="23EAE334" w14:textId="77777777" w:rsidR="00A701DE" w:rsidRPr="000E0F63" w:rsidRDefault="00A701DE" w:rsidP="00A701DE">
            <w:pPr>
              <w:jc w:val="center"/>
              <w:rPr>
                <w:rFonts w:ascii="Arial" w:hAnsi="Arial" w:cs="Arial"/>
                <w:b/>
                <w:bCs/>
                <w:color w:val="005D28"/>
                <w:sz w:val="34"/>
                <w:szCs w:val="34"/>
              </w:rPr>
            </w:pPr>
            <w:r w:rsidRPr="000E0F63">
              <w:rPr>
                <w:rFonts w:ascii="Arial" w:hAnsi="Arial" w:cs="Arial"/>
                <w:b/>
                <w:bCs/>
                <w:color w:val="005D28"/>
                <w:sz w:val="34"/>
                <w:szCs w:val="34"/>
              </w:rPr>
              <w:t>Stakeholder Engagement Meeting</w:t>
            </w:r>
          </w:p>
          <w:p w14:paraId="051B0F12" w14:textId="77777777" w:rsidR="00A701DE" w:rsidRPr="000E0F63" w:rsidRDefault="00A701DE" w:rsidP="00A701DE">
            <w:pPr>
              <w:jc w:val="center"/>
              <w:rPr>
                <w:rFonts w:ascii="Arial" w:hAnsi="Arial" w:cs="Arial"/>
                <w:b/>
                <w:bCs/>
                <w:color w:val="005D28"/>
                <w:sz w:val="34"/>
                <w:szCs w:val="34"/>
              </w:rPr>
            </w:pPr>
            <w:r w:rsidRPr="000E0F63">
              <w:rPr>
                <w:rFonts w:ascii="Arial" w:hAnsi="Arial" w:cs="Arial"/>
                <w:b/>
                <w:bCs/>
                <w:color w:val="005D28"/>
                <w:sz w:val="34"/>
                <w:szCs w:val="34"/>
              </w:rPr>
              <w:t>on the</w:t>
            </w:r>
          </w:p>
          <w:p w14:paraId="7A1DDC75" w14:textId="77777777" w:rsidR="00A701DE" w:rsidRPr="000E0F63" w:rsidRDefault="00A701DE" w:rsidP="00A701DE">
            <w:pPr>
              <w:jc w:val="center"/>
              <w:rPr>
                <w:rFonts w:ascii="Arial" w:hAnsi="Arial" w:cs="Arial"/>
                <w:b/>
                <w:bCs/>
                <w:color w:val="005D28"/>
                <w:sz w:val="34"/>
                <w:szCs w:val="34"/>
              </w:rPr>
            </w:pPr>
            <w:r w:rsidRPr="000E0F63">
              <w:rPr>
                <w:rFonts w:ascii="Arial" w:hAnsi="Arial" w:cs="Arial"/>
                <w:b/>
                <w:bCs/>
                <w:color w:val="005D28"/>
                <w:sz w:val="34"/>
                <w:szCs w:val="34"/>
              </w:rPr>
              <w:t>Elimination of Cervical Cancer in South Africa: A Strategic and Implementation Framework 2026 – 2030</w:t>
            </w:r>
          </w:p>
          <w:p w14:paraId="54D75294" w14:textId="77777777" w:rsidR="00A701DE" w:rsidRPr="000E0F63" w:rsidRDefault="00A701DE" w:rsidP="003201F7">
            <w:pPr>
              <w:jc w:val="center"/>
              <w:rPr>
                <w:rFonts w:ascii="Arial" w:hAnsi="Arial" w:cs="Arial"/>
                <w:b/>
                <w:bCs/>
                <w:color w:val="005D28"/>
                <w:sz w:val="36"/>
                <w:szCs w:val="36"/>
              </w:rPr>
            </w:pPr>
          </w:p>
          <w:p w14:paraId="2174C19B" w14:textId="4F8FA5C5" w:rsidR="007211F1" w:rsidRPr="000E0F63" w:rsidRDefault="007211F1" w:rsidP="003201F7">
            <w:pPr>
              <w:jc w:val="center"/>
              <w:rPr>
                <w:rFonts w:ascii="Arial" w:hAnsi="Arial" w:cs="Arial"/>
                <w:b/>
                <w:bCs/>
                <w:color w:val="005D28"/>
                <w:sz w:val="36"/>
                <w:szCs w:val="36"/>
              </w:rPr>
            </w:pPr>
            <w:r w:rsidRPr="000E0F63">
              <w:rPr>
                <w:rFonts w:ascii="Arial" w:hAnsi="Arial" w:cs="Arial"/>
                <w:b/>
                <w:bCs/>
                <w:color w:val="005D28"/>
                <w:sz w:val="36"/>
                <w:szCs w:val="36"/>
              </w:rPr>
              <w:t>Group Discussions Guide</w:t>
            </w:r>
          </w:p>
          <w:p w14:paraId="48423DA1" w14:textId="30377F16" w:rsidR="006B5678" w:rsidRPr="003E06BA" w:rsidRDefault="006B5678" w:rsidP="00BE1EA8">
            <w:pPr>
              <w:ind w:firstLine="2163"/>
              <w:rPr>
                <w:b/>
                <w:bCs/>
              </w:rPr>
            </w:pPr>
          </w:p>
        </w:tc>
        <w:tc>
          <w:tcPr>
            <w:tcW w:w="384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30432248" w14:textId="77777777" w:rsidR="00B433A1" w:rsidRPr="003E06BA" w:rsidRDefault="00B433A1">
            <w:pPr>
              <w:rPr>
                <w:b/>
                <w:bCs/>
              </w:rPr>
            </w:pPr>
          </w:p>
        </w:tc>
      </w:tr>
      <w:tr w:rsidR="00D34DCB" w:rsidRPr="00457E11" w14:paraId="132B5B90" w14:textId="77777777" w:rsidTr="00A701DE">
        <w:trPr>
          <w:trHeight w:val="340"/>
        </w:trPr>
        <w:tc>
          <w:tcPr>
            <w:tcW w:w="9716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308FAEA2" w14:textId="77777777" w:rsidR="00D34DCB" w:rsidRPr="00457E11" w:rsidRDefault="00D34DCB">
            <w:pPr>
              <w:rPr>
                <w:b/>
                <w:bCs/>
              </w:rPr>
            </w:pPr>
          </w:p>
        </w:tc>
      </w:tr>
    </w:tbl>
    <w:p w14:paraId="5A8275FF" w14:textId="77777777" w:rsidR="00B433A1" w:rsidRPr="00457E11" w:rsidRDefault="00B433A1">
      <w:pPr>
        <w:rPr>
          <w:b/>
          <w:bCs/>
          <w:sz w:val="2"/>
          <w:szCs w:val="2"/>
        </w:rPr>
      </w:pPr>
    </w:p>
    <w:p w14:paraId="10DA9CCC" w14:textId="5B378812" w:rsidR="00C03538" w:rsidRPr="00457E11" w:rsidRDefault="00C03538" w:rsidP="00BF6DAD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320"/>
        <w:gridCol w:w="3600"/>
        <w:gridCol w:w="2430"/>
      </w:tblGrid>
      <w:tr w:rsidR="00773FC1" w:rsidRPr="00BF6DAD" w14:paraId="07CC0BCC" w14:textId="77777777" w:rsidTr="00A701DE">
        <w:trPr>
          <w:trHeight w:val="454"/>
          <w:tblHeader/>
        </w:trPr>
        <w:tc>
          <w:tcPr>
            <w:tcW w:w="432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28"/>
            <w:vAlign w:val="center"/>
          </w:tcPr>
          <w:p w14:paraId="7FC7E528" w14:textId="1B136695" w:rsidR="00773FC1" w:rsidRPr="00BF6DAD" w:rsidRDefault="007211F1" w:rsidP="007211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36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D28"/>
            <w:vAlign w:val="center"/>
          </w:tcPr>
          <w:p w14:paraId="32AF2F6F" w14:textId="6AADF9FC" w:rsidR="00773FC1" w:rsidRPr="00BF6DAD" w:rsidRDefault="00352168" w:rsidP="007211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DAD">
              <w:rPr>
                <w:rFonts w:ascii="Arial" w:hAnsi="Arial" w:cs="Arial"/>
                <w:b/>
                <w:bCs/>
                <w:sz w:val="20"/>
                <w:szCs w:val="20"/>
              </w:rPr>
              <w:t>Facilitator</w:t>
            </w:r>
          </w:p>
        </w:tc>
        <w:tc>
          <w:tcPr>
            <w:tcW w:w="243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05BB9191" w14:textId="56754AEC" w:rsidR="00440E1B" w:rsidRPr="00BF6DAD" w:rsidRDefault="00352168" w:rsidP="007211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Scribe</w:t>
            </w:r>
          </w:p>
        </w:tc>
      </w:tr>
      <w:tr w:rsidR="00773FC1" w:rsidRPr="00BF6DAD" w14:paraId="147BC669" w14:textId="77777777" w:rsidTr="000E0F63">
        <w:tc>
          <w:tcPr>
            <w:tcW w:w="432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F71A4A9" w14:textId="6862BD95" w:rsidR="00773FC1" w:rsidRPr="009755F3" w:rsidRDefault="00BE1EA8" w:rsidP="007211F1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 Discussion 1: </w:t>
            </w:r>
            <w:r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Confronting Barriers and facilitators of HPV vaccination uptake</w:t>
            </w:r>
          </w:p>
        </w:tc>
        <w:tc>
          <w:tcPr>
            <w:tcW w:w="36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E562C2C" w14:textId="77777777" w:rsidR="003F67E5" w:rsidRPr="009755F3" w:rsidRDefault="003F67E5" w:rsidP="000E0F63">
            <w:pPr>
              <w:pStyle w:val="ListParagraph"/>
              <w:numPr>
                <w:ilvl w:val="0"/>
                <w:numId w:val="7"/>
              </w:numPr>
              <w:rPr>
                <w:rFonts w:ascii="Arial" w:eastAsia="Aptos" w:hAnsi="Arial" w:cs="Arial"/>
                <w:kern w:val="3"/>
                <w:sz w:val="22"/>
                <w:szCs w:val="22"/>
              </w:rPr>
            </w:pPr>
            <w:r w:rsidRPr="009755F3">
              <w:rPr>
                <w:rFonts w:ascii="Arial" w:eastAsia="Aptos" w:hAnsi="Arial" w:cs="Arial"/>
                <w:color w:val="000000"/>
                <w:kern w:val="3"/>
                <w:sz w:val="22"/>
                <w:szCs w:val="22"/>
              </w:rPr>
              <w:t xml:space="preserve">Dr Amanda Rozani, DBE </w:t>
            </w:r>
          </w:p>
          <w:p w14:paraId="25C6E128" w14:textId="7D70E138" w:rsidR="003F67E5" w:rsidRPr="000E0F63" w:rsidRDefault="003F67E5" w:rsidP="000E0F63">
            <w:pPr>
              <w:pStyle w:val="ListParagraph"/>
              <w:numPr>
                <w:ilvl w:val="0"/>
                <w:numId w:val="7"/>
              </w:numPr>
              <w:rPr>
                <w:rFonts w:ascii="Arial" w:eastAsia="Aptos" w:hAnsi="Arial" w:cs="Arial"/>
                <w:kern w:val="3"/>
                <w:sz w:val="22"/>
                <w:szCs w:val="22"/>
              </w:rPr>
            </w:pPr>
            <w:r w:rsidRPr="009755F3">
              <w:rPr>
                <w:rFonts w:ascii="Arial" w:eastAsia="Aptos" w:hAnsi="Arial" w:cs="Arial"/>
                <w:kern w:val="3"/>
                <w:sz w:val="22"/>
                <w:szCs w:val="22"/>
              </w:rPr>
              <w:t xml:space="preserve">Prof </w:t>
            </w:r>
            <w:r w:rsidRPr="009755F3"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</w:rPr>
              <w:t>Sinead</w:t>
            </w:r>
            <w:r w:rsidRPr="009755F3">
              <w:rPr>
                <w:rFonts w:ascii="Arial" w:eastAsia="Aptos" w:hAnsi="Arial" w:cs="Arial"/>
                <w:kern w:val="3"/>
                <w:sz w:val="22"/>
                <w:szCs w:val="22"/>
              </w:rPr>
              <w:t xml:space="preserve"> Delany-</w:t>
            </w:r>
            <w:proofErr w:type="spellStart"/>
            <w:r w:rsidRPr="009755F3">
              <w:rPr>
                <w:rFonts w:ascii="Arial" w:eastAsia="Aptos" w:hAnsi="Arial" w:cs="Arial"/>
                <w:kern w:val="3"/>
                <w:sz w:val="22"/>
                <w:szCs w:val="22"/>
              </w:rPr>
              <w:t>Moretlwe</w:t>
            </w:r>
            <w:proofErr w:type="spellEnd"/>
            <w:r w:rsidRPr="009755F3">
              <w:rPr>
                <w:rFonts w:ascii="Arial" w:eastAsia="Aptos" w:hAnsi="Arial" w:cs="Arial"/>
                <w:kern w:val="3"/>
                <w:sz w:val="22"/>
                <w:szCs w:val="22"/>
              </w:rPr>
              <w:t>, WRHI</w:t>
            </w:r>
          </w:p>
        </w:tc>
        <w:tc>
          <w:tcPr>
            <w:tcW w:w="243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65C68CA" w14:textId="31B52B65" w:rsidR="00773FC1" w:rsidRPr="000E0F63" w:rsidRDefault="003D504E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Ms Phuti Mashiane</w:t>
            </w:r>
          </w:p>
          <w:p w14:paraId="3B474064" w14:textId="02078DBC" w:rsidR="0077518B" w:rsidRPr="000E0F63" w:rsidRDefault="0090484E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Mr Mandla Tshabalala</w:t>
            </w:r>
          </w:p>
          <w:p w14:paraId="7AE8E401" w14:textId="77777777" w:rsidR="00214C37" w:rsidRPr="000E0F63" w:rsidRDefault="00214C37" w:rsidP="000E0F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87560" w14:textId="09E3B001" w:rsidR="00214C37" w:rsidRPr="000E0F63" w:rsidRDefault="00214C37" w:rsidP="000E0F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EA8" w:rsidRPr="00BF6DAD" w14:paraId="21C2254A" w14:textId="77777777" w:rsidTr="000E0F63">
        <w:trPr>
          <w:trHeight w:val="624"/>
        </w:trPr>
        <w:tc>
          <w:tcPr>
            <w:tcW w:w="432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AE0284A" w14:textId="1D15906A" w:rsidR="00BE1EA8" w:rsidRPr="009755F3" w:rsidRDefault="00BE1EA8" w:rsidP="007211F1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 Discussion 2: </w:t>
            </w:r>
            <w:r w:rsidR="00352168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Supporting the</w:t>
            </w:r>
            <w:r w:rsidR="007211F1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52168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elimination of cervical cancer through</w:t>
            </w:r>
            <w:r w:rsidR="007211F1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52168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an integrated approach to </w:t>
            </w:r>
            <w:r w:rsidR="00B93912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screening</w:t>
            </w:r>
          </w:p>
        </w:tc>
        <w:tc>
          <w:tcPr>
            <w:tcW w:w="36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0E62732" w14:textId="224E4A1C" w:rsidR="00C20DCA" w:rsidRPr="00CF18C6" w:rsidRDefault="00C20DCA" w:rsidP="000E0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 xml:space="preserve">Dr </w:t>
            </w:r>
            <w:proofErr w:type="spellStart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Sithembile</w:t>
            </w:r>
            <w:proofErr w:type="spellEnd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Dlamini-Nqeketo</w:t>
            </w:r>
            <w:proofErr w:type="spellEnd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, WHO</w:t>
            </w:r>
          </w:p>
          <w:p w14:paraId="3A7F09ED" w14:textId="7AB72A37" w:rsidR="00CF18C6" w:rsidRPr="009755F3" w:rsidRDefault="0050627F" w:rsidP="000E0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Dr B</w:t>
            </w:r>
            <w:r w:rsidR="00274AA0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u</w:t>
            </w:r>
            <w:r w:rsidR="00463DB0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lelani</w:t>
            </w:r>
            <w:r w:rsidR="00D91CA8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 xml:space="preserve"> Kuwe, HST</w:t>
            </w:r>
          </w:p>
          <w:p w14:paraId="64767F77" w14:textId="2F364764" w:rsidR="00BE1EA8" w:rsidRPr="009755F3" w:rsidRDefault="00BE1EA8" w:rsidP="000E0F63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3C7E923D" w14:textId="77777777" w:rsidR="00BE1EA8" w:rsidRPr="000E0F63" w:rsidRDefault="003D504E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Ms Neo Masike</w:t>
            </w:r>
          </w:p>
          <w:p w14:paraId="7C4C4951" w14:textId="77777777" w:rsidR="002764D6" w:rsidRPr="000E0F63" w:rsidRDefault="00AB7D04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Ms Mapula Pilosa</w:t>
            </w:r>
          </w:p>
          <w:p w14:paraId="3104D73E" w14:textId="183F5DCA" w:rsidR="00485FE6" w:rsidRPr="000E0F63" w:rsidRDefault="000E0F63" w:rsidP="000E0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</w:t>
            </w:r>
            <w:proofErr w:type="spellStart"/>
            <w:r w:rsidR="00485FE6" w:rsidRPr="000E0F63">
              <w:rPr>
                <w:rFonts w:ascii="Arial" w:hAnsi="Arial" w:cs="Arial"/>
                <w:sz w:val="22"/>
                <w:szCs w:val="22"/>
              </w:rPr>
              <w:t>Bezweni</w:t>
            </w:r>
            <w:proofErr w:type="spellEnd"/>
            <w:r w:rsidR="00485FE6" w:rsidRPr="000E0F63">
              <w:rPr>
                <w:rFonts w:ascii="Arial" w:hAnsi="Arial" w:cs="Arial"/>
                <w:sz w:val="22"/>
                <w:szCs w:val="22"/>
              </w:rPr>
              <w:t xml:space="preserve"> Ntuli</w:t>
            </w:r>
          </w:p>
        </w:tc>
      </w:tr>
      <w:tr w:rsidR="00BE1EA8" w:rsidRPr="00BF6DAD" w14:paraId="26E3B037" w14:textId="77777777" w:rsidTr="000E0F63">
        <w:tc>
          <w:tcPr>
            <w:tcW w:w="432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301D5177" w14:textId="4A357FAE" w:rsidR="00BE1EA8" w:rsidRPr="009755F3" w:rsidRDefault="00BE1EA8" w:rsidP="007211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 Discussion 3: </w:t>
            </w:r>
            <w:r w:rsidR="00C328F7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Discussing key</w:t>
            </w:r>
            <w:r w:rsidR="00B93912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aspects to Secondary Prevention (Screening &amp; </w:t>
            </w:r>
            <w:r w:rsidR="00FA5F8E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Treatment of </w:t>
            </w:r>
            <w:r w:rsidR="00B93912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Pre-Cancer</w:t>
            </w:r>
            <w:r w:rsidR="00D41885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Lesions)</w:t>
            </w:r>
            <w:r w:rsidR="00B93912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for Cervical Cancer Elimination</w:t>
            </w:r>
          </w:p>
        </w:tc>
        <w:tc>
          <w:tcPr>
            <w:tcW w:w="36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24AA6B9C" w14:textId="77777777" w:rsidR="00543F60" w:rsidRPr="009755F3" w:rsidRDefault="00C20DCA" w:rsidP="000E0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 xml:space="preserve">Prof </w:t>
            </w:r>
            <w:proofErr w:type="spellStart"/>
            <w:r w:rsidRPr="009755F3">
              <w:rPr>
                <w:rFonts w:ascii="Arial" w:hAnsi="Arial" w:cs="Arial"/>
                <w:color w:val="474747"/>
                <w:sz w:val="22"/>
                <w:szCs w:val="22"/>
                <w:shd w:val="clear" w:color="auto" w:fill="FFFFFF"/>
              </w:rPr>
              <w:t>Motshedisi</w:t>
            </w:r>
            <w:proofErr w:type="spellEnd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Sebitloane</w:t>
            </w:r>
            <w:proofErr w:type="spellEnd"/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fr-FR"/>
              </w:rPr>
              <w:t>, UKZN</w:t>
            </w:r>
          </w:p>
          <w:p w14:paraId="38EF09A0" w14:textId="77777777" w:rsidR="00C20DCA" w:rsidRPr="009755F3" w:rsidRDefault="00C20DCA" w:rsidP="000E0F63">
            <w:pPr>
              <w:numPr>
                <w:ilvl w:val="0"/>
                <w:numId w:val="8"/>
              </w:numPr>
              <w:suppressAutoHyphens/>
              <w:autoSpaceDN w:val="0"/>
              <w:spacing w:after="160"/>
              <w:contextualSpacing/>
              <w:rPr>
                <w:rFonts w:ascii="Arial" w:eastAsia="Aptos" w:hAnsi="Arial" w:cs="Arial"/>
                <w:color w:val="000000"/>
                <w:kern w:val="3"/>
                <w:sz w:val="22"/>
                <w:szCs w:val="22"/>
              </w:rPr>
            </w:pPr>
            <w:r w:rsidRPr="009755F3">
              <w:rPr>
                <w:rFonts w:ascii="Arial" w:eastAsia="Calibri" w:hAnsi="Arial" w:cs="Arial"/>
                <w:color w:val="000000"/>
                <w:sz w:val="22"/>
                <w:szCs w:val="22"/>
                <w:lang w:val="de-DE"/>
              </w:rPr>
              <w:t>Dr Madondo, ECDoH</w:t>
            </w:r>
          </w:p>
          <w:p w14:paraId="6FCB03F1" w14:textId="066CDAF5" w:rsidR="00C20DCA" w:rsidRPr="000E0F63" w:rsidRDefault="003E06BA" w:rsidP="000E0F63">
            <w:pPr>
              <w:numPr>
                <w:ilvl w:val="0"/>
                <w:numId w:val="8"/>
              </w:numPr>
              <w:suppressAutoHyphens/>
              <w:autoSpaceDN w:val="0"/>
              <w:spacing w:after="160"/>
              <w:contextualSpacing/>
              <w:rPr>
                <w:rFonts w:ascii="Arial" w:eastAsia="Aptos" w:hAnsi="Arial" w:cs="Arial"/>
                <w:kern w:val="3"/>
                <w:sz w:val="22"/>
                <w:szCs w:val="22"/>
              </w:rPr>
            </w:pPr>
            <w:r w:rsidRPr="009755F3">
              <w:rPr>
                <w:rFonts w:ascii="Arial" w:eastAsia="Calibri" w:hAnsi="Arial" w:cs="Arial"/>
                <w:sz w:val="22"/>
                <w:szCs w:val="22"/>
                <w:lang w:val="de-DE"/>
              </w:rPr>
              <w:t xml:space="preserve">Prof Mike </w:t>
            </w:r>
            <w:proofErr w:type="spellStart"/>
            <w:r w:rsidRPr="009755F3">
              <w:rPr>
                <w:rFonts w:ascii="Arial" w:eastAsia="Calibri" w:hAnsi="Arial" w:cs="Arial"/>
                <w:sz w:val="22"/>
                <w:szCs w:val="22"/>
                <w:lang w:val="de-DE"/>
              </w:rPr>
              <w:t>Sathekge</w:t>
            </w:r>
            <w:proofErr w:type="spellEnd"/>
            <w:r w:rsidR="00C20942">
              <w:rPr>
                <w:rFonts w:ascii="Arial" w:eastAsia="Calibri" w:hAnsi="Arial" w:cs="Arial"/>
                <w:sz w:val="22"/>
                <w:szCs w:val="22"/>
                <w:lang w:val="de-DE"/>
              </w:rPr>
              <w:t>, Ste</w:t>
            </w:r>
            <w:r w:rsidR="00147BE4">
              <w:rPr>
                <w:rFonts w:ascii="Arial" w:eastAsia="Calibri" w:hAnsi="Arial" w:cs="Arial"/>
                <w:sz w:val="22"/>
                <w:szCs w:val="22"/>
                <w:lang w:val="de-DE"/>
              </w:rPr>
              <w:t xml:space="preserve">ve </w:t>
            </w:r>
            <w:proofErr w:type="spellStart"/>
            <w:r w:rsidR="00147BE4">
              <w:rPr>
                <w:rFonts w:ascii="Arial" w:eastAsia="Calibri" w:hAnsi="Arial" w:cs="Arial"/>
                <w:sz w:val="22"/>
                <w:szCs w:val="22"/>
                <w:lang w:val="de-DE"/>
              </w:rPr>
              <w:t>Biko</w:t>
            </w:r>
            <w:proofErr w:type="spellEnd"/>
          </w:p>
        </w:tc>
        <w:tc>
          <w:tcPr>
            <w:tcW w:w="243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596CAD96" w14:textId="77777777" w:rsidR="00BE1EA8" w:rsidRPr="000E0F63" w:rsidRDefault="0019576B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Ms Victoria</w:t>
            </w:r>
            <w:r w:rsidR="006674A9" w:rsidRPr="000E0F63">
              <w:rPr>
                <w:rFonts w:ascii="Arial" w:hAnsi="Arial" w:cs="Arial"/>
                <w:sz w:val="22"/>
                <w:szCs w:val="22"/>
              </w:rPr>
              <w:t xml:space="preserve"> Ma</w:t>
            </w:r>
            <w:r w:rsidR="007F5C35" w:rsidRPr="000E0F63">
              <w:rPr>
                <w:rFonts w:ascii="Arial" w:hAnsi="Arial" w:cs="Arial"/>
                <w:sz w:val="22"/>
                <w:szCs w:val="22"/>
              </w:rPr>
              <w:t>gomani</w:t>
            </w:r>
          </w:p>
          <w:p w14:paraId="5FE951CE" w14:textId="70317188" w:rsidR="00485FE6" w:rsidRPr="000E0F63" w:rsidRDefault="000E0F63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Ms</w:t>
            </w:r>
            <w:r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485FE6" w:rsidRPr="000E0F63">
              <w:rPr>
                <w:rFonts w:ascii="Arial" w:hAnsi="Arial" w:cs="Arial"/>
                <w:sz w:val="22"/>
                <w:szCs w:val="22"/>
              </w:rPr>
              <w:t xml:space="preserve">oyce </w:t>
            </w:r>
            <w:proofErr w:type="spellStart"/>
            <w:r w:rsidR="00485FE6" w:rsidRPr="000E0F63">
              <w:rPr>
                <w:rFonts w:ascii="Arial" w:hAnsi="Arial" w:cs="Arial"/>
                <w:sz w:val="22"/>
                <w:szCs w:val="22"/>
              </w:rPr>
              <w:t>Mahutsi</w:t>
            </w:r>
            <w:proofErr w:type="spellEnd"/>
          </w:p>
          <w:p w14:paraId="3BA779B7" w14:textId="67A5E8D7" w:rsidR="0076336D" w:rsidRPr="000E0F63" w:rsidRDefault="006A3F45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Mr Siyabonga Mdiniso</w:t>
            </w:r>
          </w:p>
          <w:p w14:paraId="7CE2F3CA" w14:textId="77777777" w:rsidR="00214C37" w:rsidRPr="000E0F63" w:rsidRDefault="00214C37" w:rsidP="000E0F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6319DA" w14:textId="21C1C6BD" w:rsidR="0076336D" w:rsidRPr="000E0F63" w:rsidRDefault="0076336D" w:rsidP="000E0F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EA8" w:rsidRPr="00DC6611" w14:paraId="3AB7B445" w14:textId="77777777" w:rsidTr="000E0F63">
        <w:tc>
          <w:tcPr>
            <w:tcW w:w="432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07EBF6AA" w14:textId="5EEDC90D" w:rsidR="00BE1EA8" w:rsidRPr="009755F3" w:rsidRDefault="00BE1EA8" w:rsidP="007211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 Discussion 4: </w:t>
            </w:r>
            <w:r w:rsidR="007211F1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Advancing </w:t>
            </w:r>
            <w:r w:rsidR="00D41885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multidisciplinary </w:t>
            </w:r>
            <w:r w:rsidR="00C328F7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approach to</w:t>
            </w:r>
            <w:r w:rsidR="00D41885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effective management </w:t>
            </w:r>
            <w:r w:rsidR="007211F1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and care of women with</w:t>
            </w:r>
            <w:r w:rsidR="00D41885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invasive cancer</w:t>
            </w:r>
            <w:r w:rsidR="00D41885" w:rsidRPr="009755F3">
              <w:rPr>
                <w:rStyle w:val="apple-converted-space"/>
                <w:rFonts w:ascii="Arial" w:hAnsi="Arial" w:cs="Arial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6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41151EF7" w14:textId="5A5CE8C4" w:rsidR="0053719D" w:rsidRPr="009755F3" w:rsidRDefault="00C20DCA" w:rsidP="000E0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hAnsi="Arial" w:cs="Arial"/>
                <w:sz w:val="22"/>
                <w:szCs w:val="22"/>
              </w:rPr>
              <w:t>Dr F Komane</w:t>
            </w:r>
            <w:r w:rsidR="000E0F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755F3">
              <w:rPr>
                <w:rFonts w:ascii="Arial" w:hAnsi="Arial" w:cs="Arial"/>
                <w:sz w:val="22"/>
                <w:szCs w:val="22"/>
              </w:rPr>
              <w:t>NW</w:t>
            </w:r>
          </w:p>
          <w:p w14:paraId="4CE99A4C" w14:textId="6709CED7" w:rsidR="00C20DCA" w:rsidRPr="009755F3" w:rsidRDefault="0053719D" w:rsidP="000E0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hAnsi="Arial" w:cs="Arial"/>
                <w:sz w:val="22"/>
                <w:szCs w:val="22"/>
              </w:rPr>
              <w:t>Dr Joseph K. Mwangi</w:t>
            </w:r>
            <w:r w:rsidR="000E0F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755F3">
              <w:rPr>
                <w:rFonts w:ascii="Arial" w:hAnsi="Arial" w:cs="Arial"/>
                <w:sz w:val="22"/>
                <w:szCs w:val="22"/>
              </w:rPr>
              <w:t>WHO</w:t>
            </w:r>
          </w:p>
          <w:p w14:paraId="02629295" w14:textId="2BA1F356" w:rsidR="00BE1EA8" w:rsidRPr="009755F3" w:rsidRDefault="00BE1EA8" w:rsidP="000E0F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165B9FFF" w14:textId="6E90560B" w:rsidR="00BE1EA8" w:rsidRPr="000E0F63" w:rsidRDefault="00AA0886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 xml:space="preserve">Ms Tendani </w:t>
            </w:r>
            <w:proofErr w:type="spellStart"/>
            <w:r w:rsidRPr="000E0F63">
              <w:rPr>
                <w:rFonts w:ascii="Arial" w:hAnsi="Arial" w:cs="Arial"/>
                <w:sz w:val="22"/>
                <w:szCs w:val="22"/>
              </w:rPr>
              <w:t>Dladlama</w:t>
            </w:r>
            <w:proofErr w:type="spellEnd"/>
          </w:p>
          <w:p w14:paraId="14EA6676" w14:textId="20B3BD64" w:rsidR="00485FE6" w:rsidRPr="000E0F63" w:rsidRDefault="000E0F63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485FE6" w:rsidRPr="000E0F63">
              <w:rPr>
                <w:rFonts w:ascii="Arial" w:hAnsi="Arial" w:cs="Arial"/>
                <w:sz w:val="22"/>
                <w:szCs w:val="22"/>
              </w:rPr>
              <w:t xml:space="preserve">Elizabeth </w:t>
            </w:r>
            <w:proofErr w:type="spellStart"/>
            <w:r w:rsidR="00485FE6" w:rsidRPr="000E0F63">
              <w:rPr>
                <w:rFonts w:ascii="Arial" w:hAnsi="Arial" w:cs="Arial"/>
                <w:sz w:val="22"/>
                <w:szCs w:val="22"/>
              </w:rPr>
              <w:t>Maseti</w:t>
            </w:r>
            <w:proofErr w:type="spellEnd"/>
          </w:p>
          <w:p w14:paraId="1A9E01CC" w14:textId="56A213AB" w:rsidR="002764D6" w:rsidRPr="000E0F63" w:rsidRDefault="00BC73CD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2764D6" w:rsidRPr="000E0F63">
              <w:rPr>
                <w:rFonts w:ascii="Arial" w:hAnsi="Arial" w:cs="Arial"/>
                <w:sz w:val="22"/>
                <w:szCs w:val="22"/>
              </w:rPr>
              <w:t>Noko Sethosa</w:t>
            </w:r>
          </w:p>
        </w:tc>
      </w:tr>
      <w:tr w:rsidR="00B93912" w:rsidRPr="00DC6611" w14:paraId="06ECB4F4" w14:textId="77777777" w:rsidTr="000E0F63">
        <w:tc>
          <w:tcPr>
            <w:tcW w:w="432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06C56DC4" w14:textId="7B150C84" w:rsidR="00B93912" w:rsidRPr="009755F3" w:rsidRDefault="00B93912" w:rsidP="007211F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>Panel Discussion 5:</w:t>
            </w:r>
            <w:r w:rsidR="00D41885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Integrating Essential Package of Palliative Care for Cervical Cancer </w:t>
            </w:r>
          </w:p>
        </w:tc>
        <w:tc>
          <w:tcPr>
            <w:tcW w:w="36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245D5F8" w14:textId="5393D419" w:rsidR="00BF642D" w:rsidRPr="009755F3" w:rsidRDefault="00BF642D" w:rsidP="000E0F6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hAnsi="Arial" w:cs="Arial"/>
                <w:sz w:val="22"/>
                <w:szCs w:val="22"/>
              </w:rPr>
              <w:t xml:space="preserve">Mpho </w:t>
            </w:r>
            <w:proofErr w:type="spellStart"/>
            <w:r w:rsidRPr="009755F3">
              <w:rPr>
                <w:rFonts w:ascii="Arial" w:hAnsi="Arial" w:cs="Arial"/>
                <w:sz w:val="22"/>
                <w:szCs w:val="22"/>
              </w:rPr>
              <w:t>Ratshikana</w:t>
            </w:r>
            <w:proofErr w:type="spellEnd"/>
            <w:r w:rsidR="000E0F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755F3">
              <w:rPr>
                <w:rFonts w:ascii="Arial" w:hAnsi="Arial" w:cs="Arial"/>
                <w:sz w:val="22"/>
                <w:szCs w:val="22"/>
              </w:rPr>
              <w:t>Wit</w:t>
            </w:r>
            <w:r w:rsidR="000E0F63">
              <w:rPr>
                <w:rFonts w:ascii="Arial" w:hAnsi="Arial" w:cs="Arial"/>
                <w:sz w:val="22"/>
                <w:szCs w:val="22"/>
              </w:rPr>
              <w:t>s</w:t>
            </w:r>
            <w:r w:rsidRPr="009755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10998B" w14:textId="77AF6DB2" w:rsidR="003E06BA" w:rsidRPr="000E0F63" w:rsidRDefault="00BF642D" w:rsidP="000E0F6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755F3">
              <w:rPr>
                <w:rFonts w:ascii="Arial" w:hAnsi="Arial" w:cs="Arial"/>
                <w:sz w:val="22"/>
                <w:szCs w:val="22"/>
              </w:rPr>
              <w:t>Professor Rene Krause</w:t>
            </w:r>
            <w:r w:rsidR="000E0F63">
              <w:rPr>
                <w:rFonts w:ascii="Arial" w:hAnsi="Arial" w:cs="Arial"/>
                <w:sz w:val="22"/>
                <w:szCs w:val="22"/>
              </w:rPr>
              <w:t>, UCT</w:t>
            </w:r>
          </w:p>
        </w:tc>
        <w:tc>
          <w:tcPr>
            <w:tcW w:w="243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073EB06D" w14:textId="77777777" w:rsidR="00485FE6" w:rsidRPr="000E0F63" w:rsidRDefault="0089435E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D56240" w:rsidRPr="000E0F63">
              <w:rPr>
                <w:rFonts w:ascii="Arial" w:hAnsi="Arial" w:cs="Arial"/>
                <w:sz w:val="22"/>
                <w:szCs w:val="22"/>
              </w:rPr>
              <w:t>Nocawe</w:t>
            </w:r>
          </w:p>
          <w:p w14:paraId="1AE80FBE" w14:textId="7840E38C" w:rsidR="00B93912" w:rsidRPr="000E0F63" w:rsidRDefault="00485FE6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>Ms Lufuno Malala</w:t>
            </w:r>
          </w:p>
          <w:p w14:paraId="1ADF632F" w14:textId="5A4EEBAA" w:rsidR="00FD1529" w:rsidRPr="000E0F63" w:rsidRDefault="00BC73CD" w:rsidP="000E0F63">
            <w:pPr>
              <w:rPr>
                <w:rFonts w:ascii="Arial" w:hAnsi="Arial" w:cs="Arial"/>
                <w:sz w:val="22"/>
                <w:szCs w:val="22"/>
              </w:rPr>
            </w:pPr>
            <w:r w:rsidRPr="000E0F63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="000E0F63" w:rsidRPr="000E0F63">
              <w:rPr>
                <w:rFonts w:ascii="Arial" w:hAnsi="Arial" w:cs="Arial"/>
                <w:sz w:val="22"/>
                <w:szCs w:val="22"/>
              </w:rPr>
              <w:t>Fikile</w:t>
            </w:r>
            <w:r w:rsidRPr="000E0F63">
              <w:rPr>
                <w:rFonts w:ascii="Arial" w:hAnsi="Arial" w:cs="Arial"/>
                <w:sz w:val="22"/>
                <w:szCs w:val="22"/>
              </w:rPr>
              <w:t xml:space="preserve"> Mkhwanazi</w:t>
            </w:r>
          </w:p>
        </w:tc>
      </w:tr>
      <w:tr w:rsidR="00BE1EA8" w:rsidRPr="00E95C29" w14:paraId="764256A8" w14:textId="77777777" w:rsidTr="000E0F63">
        <w:tc>
          <w:tcPr>
            <w:tcW w:w="432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43DF94F7" w14:textId="586F65B9" w:rsidR="00BE1EA8" w:rsidRPr="009755F3" w:rsidRDefault="00BE1EA8" w:rsidP="007211F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Panel Discussion </w:t>
            </w:r>
            <w:r w:rsidR="00B93912" w:rsidRPr="009755F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9755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352168" w:rsidRPr="009755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Addressing structural, social, and technological approaches to strengthen health system integration, sustainable financing, political will, community engagement, and addressing inequities</w:t>
            </w:r>
          </w:p>
        </w:tc>
        <w:tc>
          <w:tcPr>
            <w:tcW w:w="36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76CEB525" w14:textId="59031A67" w:rsidR="00BE1EA8" w:rsidRPr="000E0F63" w:rsidRDefault="00CF18C6" w:rsidP="000E0F6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0E0F63">
              <w:rPr>
                <w:rFonts w:ascii="Arial" w:hAnsi="Arial" w:cs="Arial"/>
                <w:bCs/>
                <w:sz w:val="22"/>
                <w:szCs w:val="22"/>
                <w:lang w:val="en-US"/>
              </w:rPr>
              <w:t>Ms</w:t>
            </w:r>
            <w:proofErr w:type="spellEnd"/>
            <w:r w:rsidRPr="000E0F6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Gugu Shabangu</w:t>
            </w:r>
            <w:r w:rsidR="00543F60" w:rsidRPr="000E0F6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r w:rsidR="000E0F63" w:rsidRPr="000E0F63">
              <w:rPr>
                <w:rFonts w:ascii="Arial" w:hAnsi="Arial" w:cs="Arial"/>
                <w:bCs/>
                <w:sz w:val="22"/>
                <w:szCs w:val="22"/>
                <w:lang w:val="en-US"/>
              </w:rPr>
              <w:t>NDoH</w:t>
            </w:r>
          </w:p>
          <w:p w14:paraId="7362A025" w14:textId="7778302C" w:rsidR="00C20DCA" w:rsidRPr="007E2A79" w:rsidRDefault="00C20DCA" w:rsidP="000E0F63">
            <w:pPr>
              <w:numPr>
                <w:ilvl w:val="0"/>
                <w:numId w:val="11"/>
              </w:numPr>
              <w:suppressAutoHyphens/>
              <w:autoSpaceDN w:val="0"/>
              <w:spacing w:after="160"/>
              <w:contextualSpacing/>
              <w:rPr>
                <w:rFonts w:ascii="Arial" w:eastAsia="Aptos" w:hAnsi="Arial" w:cs="Arial"/>
                <w:color w:val="000000"/>
                <w:kern w:val="3"/>
                <w:sz w:val="22"/>
                <w:szCs w:val="22"/>
              </w:rPr>
            </w:pPr>
            <w:r w:rsidRPr="007E2A79">
              <w:rPr>
                <w:rFonts w:ascii="Arial" w:hAnsi="Arial" w:cs="Arial"/>
                <w:sz w:val="22"/>
                <w:szCs w:val="22"/>
              </w:rPr>
              <w:t xml:space="preserve">Dr </w:t>
            </w:r>
            <w:proofErr w:type="spellStart"/>
            <w:r w:rsidR="007E2A79" w:rsidRPr="007E2A79">
              <w:rPr>
                <w:rFonts w:ascii="Arial" w:hAnsi="Arial" w:cs="Arial"/>
                <w:sz w:val="22"/>
                <w:szCs w:val="22"/>
              </w:rPr>
              <w:t>Nombuso</w:t>
            </w:r>
            <w:proofErr w:type="spellEnd"/>
            <w:r w:rsidR="007E2A79" w:rsidRPr="007E2A79">
              <w:rPr>
                <w:rFonts w:ascii="Arial" w:hAnsi="Arial" w:cs="Arial"/>
                <w:sz w:val="22"/>
                <w:szCs w:val="22"/>
              </w:rPr>
              <w:t xml:space="preserve"> Madonsela</w:t>
            </w:r>
            <w:r w:rsidRPr="007E2A7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E0F63">
              <w:rPr>
                <w:rFonts w:ascii="Arial" w:hAnsi="Arial" w:cs="Arial"/>
                <w:sz w:val="22"/>
                <w:szCs w:val="22"/>
              </w:rPr>
              <w:t>AIDS</w:t>
            </w:r>
            <w:r w:rsidR="007E2A79" w:rsidRPr="007E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2A79">
              <w:rPr>
                <w:rFonts w:ascii="Arial" w:hAnsi="Arial" w:cs="Arial"/>
                <w:sz w:val="22"/>
                <w:szCs w:val="22"/>
              </w:rPr>
              <w:t>He</w:t>
            </w:r>
            <w:r w:rsidR="00F261D4">
              <w:rPr>
                <w:rFonts w:ascii="Arial" w:hAnsi="Arial" w:cs="Arial"/>
                <w:sz w:val="22"/>
                <w:szCs w:val="22"/>
              </w:rPr>
              <w:t>althc</w:t>
            </w:r>
            <w:r w:rsidR="007E2A79" w:rsidRPr="007E2A79">
              <w:rPr>
                <w:rFonts w:ascii="Arial" w:hAnsi="Arial" w:cs="Arial"/>
                <w:sz w:val="22"/>
                <w:szCs w:val="22"/>
              </w:rPr>
              <w:t>are</w:t>
            </w:r>
            <w:r w:rsidR="007E2A79">
              <w:rPr>
                <w:rFonts w:ascii="Arial" w:hAnsi="Arial" w:cs="Arial"/>
                <w:sz w:val="22"/>
                <w:szCs w:val="22"/>
              </w:rPr>
              <w:t xml:space="preserve"> Foundation</w:t>
            </w:r>
          </w:p>
        </w:tc>
        <w:tc>
          <w:tcPr>
            <w:tcW w:w="243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vAlign w:val="center"/>
          </w:tcPr>
          <w:p w14:paraId="1E22C64A" w14:textId="77777777" w:rsidR="000E0F63" w:rsidRDefault="000E0F63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EE63B7A" w14:textId="3AD1CFEF" w:rsidR="00BE1EA8" w:rsidRPr="000E0F63" w:rsidRDefault="008F53D0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Ms</w:t>
            </w:r>
            <w:r w:rsidR="00D56240"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Kulani Khosa</w:t>
            </w:r>
          </w:p>
          <w:p w14:paraId="533BA7D5" w14:textId="7EDD51A7" w:rsidR="00485FE6" w:rsidRPr="000E0F63" w:rsidRDefault="00E95C29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Ms H </w:t>
            </w:r>
            <w:proofErr w:type="spellStart"/>
            <w:r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Ne</w:t>
            </w:r>
            <w:r w:rsidR="00E42119"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nzhelele</w:t>
            </w:r>
            <w:proofErr w:type="spellEnd"/>
          </w:p>
          <w:p w14:paraId="48C82110" w14:textId="20C82F78" w:rsidR="004F3583" w:rsidRPr="000E0F63" w:rsidRDefault="000E0F63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85FE6"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Sisanda </w:t>
            </w:r>
            <w:proofErr w:type="spellStart"/>
            <w:r w:rsidR="00485FE6" w:rsidRPr="000E0F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Mtatambi</w:t>
            </w:r>
            <w:proofErr w:type="spellEnd"/>
          </w:p>
          <w:p w14:paraId="04DE8DC9" w14:textId="77777777" w:rsidR="004F3583" w:rsidRPr="000E0F63" w:rsidRDefault="004F3583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B6D3941" w14:textId="77777777" w:rsidR="004F3583" w:rsidRPr="000E0F63" w:rsidRDefault="004F3583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E4C1E8F" w14:textId="77777777" w:rsidR="004F3583" w:rsidRPr="000E0F63" w:rsidRDefault="004F3583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9A6922B" w14:textId="591A4B73" w:rsidR="004F3583" w:rsidRPr="000E0F63" w:rsidRDefault="004F3583" w:rsidP="000E0F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E0E3175" w14:textId="77777777" w:rsidR="00773FC1" w:rsidRPr="007E2A79" w:rsidRDefault="00773FC1" w:rsidP="00BF6DA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73FC1" w:rsidRPr="007E2A79" w:rsidSect="00953EA8">
      <w:footerReference w:type="default" r:id="rId9"/>
      <w:pgSz w:w="11906" w:h="16838"/>
      <w:pgMar w:top="1134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2117" w14:textId="77777777" w:rsidR="00A54448" w:rsidRDefault="00A54448" w:rsidP="009549AF">
      <w:pPr>
        <w:spacing w:after="0" w:line="240" w:lineRule="auto"/>
      </w:pPr>
      <w:r>
        <w:separator/>
      </w:r>
    </w:p>
  </w:endnote>
  <w:endnote w:type="continuationSeparator" w:id="0">
    <w:p w14:paraId="776294A1" w14:textId="77777777" w:rsidR="00A54448" w:rsidRDefault="00A54448" w:rsidP="0095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569C" w14:textId="37A3B8CD" w:rsidR="00953EA8" w:rsidRDefault="00953EA8" w:rsidP="00953EA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56B70" wp14:editId="19C6323F">
              <wp:simplePos x="0" y="0"/>
              <wp:positionH relativeFrom="column">
                <wp:posOffset>-2060</wp:posOffset>
              </wp:positionH>
              <wp:positionV relativeFrom="paragraph">
                <wp:posOffset>31149</wp:posOffset>
              </wp:positionV>
              <wp:extent cx="6186873" cy="0"/>
              <wp:effectExtent l="0" t="0" r="0" b="0"/>
              <wp:wrapNone/>
              <wp:docPr id="150073497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6873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w14:anchorId="4E6CF07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45pt" to="48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" strokecolor="black [3200]" strokeweight=".5pt">
              <v:stroke joinstyle="miter"/>
            </v:line>
          </w:pict>
        </mc:Fallback>
      </mc:AlternateContent>
    </w:r>
  </w:p>
  <w:p w14:paraId="4AA2F88F" w14:textId="37920D98" w:rsidR="00953EA8" w:rsidRDefault="009549AF" w:rsidP="00953EA8">
    <w:pPr>
      <w:pStyle w:val="Footer"/>
      <w:rPr>
        <w:rFonts w:ascii="Arial" w:hAnsi="Arial" w:cs="Arial"/>
        <w:sz w:val="16"/>
        <w:szCs w:val="16"/>
      </w:rPr>
    </w:pPr>
    <w:r w:rsidRPr="00953EA8">
      <w:rPr>
        <w:rFonts w:ascii="Arial" w:hAnsi="Arial" w:cs="Arial"/>
        <w:sz w:val="16"/>
        <w:szCs w:val="16"/>
      </w:rPr>
      <w:t xml:space="preserve">National Department of Health   </w:t>
    </w:r>
    <w:r w:rsidR="00953EA8">
      <w:rPr>
        <w:rFonts w:ascii="Arial" w:hAnsi="Arial" w:cs="Arial"/>
        <w:sz w:val="16"/>
        <w:szCs w:val="16"/>
      </w:rPr>
      <w:t xml:space="preserve">         </w:t>
    </w:r>
    <w:r w:rsidRPr="00953EA8">
      <w:rPr>
        <w:rFonts w:ascii="Arial" w:hAnsi="Arial" w:cs="Arial"/>
        <w:sz w:val="16"/>
        <w:szCs w:val="16"/>
      </w:rPr>
      <w:t xml:space="preserve">Programme: Stakeholder Engagement </w:t>
    </w:r>
    <w:sdt>
      <w:sdtPr>
        <w:rPr>
          <w:rFonts w:ascii="Arial" w:hAnsi="Arial" w:cs="Arial"/>
          <w:sz w:val="16"/>
          <w:szCs w:val="16"/>
        </w:rPr>
        <w:id w:val="204486535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953EA8">
              <w:rPr>
                <w:rFonts w:ascii="Arial" w:hAnsi="Arial" w:cs="Arial"/>
                <w:sz w:val="16"/>
                <w:szCs w:val="16"/>
              </w:rPr>
              <w:t xml:space="preserve">on the </w:t>
            </w:r>
            <w:r w:rsidR="00953EA8" w:rsidRPr="00953EA8">
              <w:rPr>
                <w:rFonts w:ascii="Arial" w:hAnsi="Arial" w:cs="Arial"/>
                <w:sz w:val="16"/>
                <w:szCs w:val="16"/>
              </w:rPr>
              <w:t xml:space="preserve">Strategic Framework on </w:t>
            </w:r>
            <w:r w:rsidR="00953EA8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953EA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3E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53EA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3E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53EA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953EA8" w:rsidRPr="00953EA8">
      <w:rPr>
        <w:rFonts w:ascii="Arial" w:hAnsi="Arial" w:cs="Arial"/>
        <w:sz w:val="16"/>
        <w:szCs w:val="16"/>
      </w:rPr>
      <w:t xml:space="preserve"> </w:t>
    </w:r>
  </w:p>
  <w:p w14:paraId="3D4AB700" w14:textId="1666267B" w:rsidR="009549AF" w:rsidRPr="00953EA8" w:rsidRDefault="00953EA8" w:rsidP="00953EA8">
    <w:pPr>
      <w:pStyle w:val="Footer"/>
      <w:jc w:val="center"/>
      <w:rPr>
        <w:rFonts w:ascii="Arial" w:hAnsi="Arial" w:cs="Arial"/>
        <w:sz w:val="16"/>
        <w:szCs w:val="16"/>
      </w:rPr>
    </w:pPr>
    <w:r w:rsidRPr="00953EA8">
      <w:rPr>
        <w:rFonts w:ascii="Arial" w:hAnsi="Arial" w:cs="Arial"/>
        <w:sz w:val="16"/>
        <w:szCs w:val="16"/>
      </w:rPr>
      <w:t>Cervical Cancer Elimination</w:t>
    </w:r>
    <w:r>
      <w:rPr>
        <w:rFonts w:ascii="Arial" w:hAnsi="Arial" w:cs="Arial"/>
        <w:sz w:val="16"/>
        <w:szCs w:val="16"/>
      </w:rPr>
      <w:t xml:space="preserve"> 2025-2030</w:t>
    </w:r>
  </w:p>
  <w:p w14:paraId="2CBE22AA" w14:textId="77777777" w:rsidR="009549AF" w:rsidRDefault="00954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B8F6" w14:textId="77777777" w:rsidR="00A54448" w:rsidRDefault="00A54448" w:rsidP="009549AF">
      <w:pPr>
        <w:spacing w:after="0" w:line="240" w:lineRule="auto"/>
      </w:pPr>
      <w:r>
        <w:separator/>
      </w:r>
    </w:p>
  </w:footnote>
  <w:footnote w:type="continuationSeparator" w:id="0">
    <w:p w14:paraId="79450095" w14:textId="77777777" w:rsidR="00A54448" w:rsidRDefault="00A54448" w:rsidP="0095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919"/>
    <w:multiLevelType w:val="hybridMultilevel"/>
    <w:tmpl w:val="99585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55DE4"/>
    <w:multiLevelType w:val="hybridMultilevel"/>
    <w:tmpl w:val="DF182C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01368C8"/>
    <w:multiLevelType w:val="hybridMultilevel"/>
    <w:tmpl w:val="1AD22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345C5"/>
    <w:multiLevelType w:val="hybridMultilevel"/>
    <w:tmpl w:val="B554E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D3635"/>
    <w:multiLevelType w:val="hybridMultilevel"/>
    <w:tmpl w:val="AC08302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AA4683A"/>
    <w:multiLevelType w:val="hybridMultilevel"/>
    <w:tmpl w:val="8B4A2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442AC"/>
    <w:multiLevelType w:val="hybridMultilevel"/>
    <w:tmpl w:val="14A69DC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E5F07"/>
    <w:multiLevelType w:val="hybridMultilevel"/>
    <w:tmpl w:val="C0007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8D5FDE"/>
    <w:multiLevelType w:val="hybridMultilevel"/>
    <w:tmpl w:val="3CE0C7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B373F"/>
    <w:multiLevelType w:val="hybridMultilevel"/>
    <w:tmpl w:val="386A8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0F4A0C"/>
    <w:multiLevelType w:val="hybridMultilevel"/>
    <w:tmpl w:val="0A84D4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D47B1"/>
    <w:multiLevelType w:val="hybridMultilevel"/>
    <w:tmpl w:val="044297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27947">
    <w:abstractNumId w:val="6"/>
  </w:num>
  <w:num w:numId="2" w16cid:durableId="1276521067">
    <w:abstractNumId w:val="0"/>
  </w:num>
  <w:num w:numId="3" w16cid:durableId="2008553294">
    <w:abstractNumId w:val="8"/>
  </w:num>
  <w:num w:numId="4" w16cid:durableId="1815488477">
    <w:abstractNumId w:val="13"/>
  </w:num>
  <w:num w:numId="5" w16cid:durableId="1060206899">
    <w:abstractNumId w:val="2"/>
  </w:num>
  <w:num w:numId="6" w16cid:durableId="1536305210">
    <w:abstractNumId w:val="12"/>
  </w:num>
  <w:num w:numId="7" w16cid:durableId="713693930">
    <w:abstractNumId w:val="9"/>
  </w:num>
  <w:num w:numId="8" w16cid:durableId="1537041009">
    <w:abstractNumId w:val="11"/>
  </w:num>
  <w:num w:numId="9" w16cid:durableId="685521767">
    <w:abstractNumId w:val="3"/>
  </w:num>
  <w:num w:numId="10" w16cid:durableId="2011331896">
    <w:abstractNumId w:val="4"/>
  </w:num>
  <w:num w:numId="11" w16cid:durableId="960724151">
    <w:abstractNumId w:val="7"/>
  </w:num>
  <w:num w:numId="12" w16cid:durableId="1084499551">
    <w:abstractNumId w:val="10"/>
  </w:num>
  <w:num w:numId="13" w16cid:durableId="1375426182">
    <w:abstractNumId w:val="1"/>
  </w:num>
  <w:num w:numId="14" w16cid:durableId="1692802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C1"/>
    <w:rsid w:val="0000502B"/>
    <w:rsid w:val="000056E4"/>
    <w:rsid w:val="0001012F"/>
    <w:rsid w:val="00053A19"/>
    <w:rsid w:val="00075A5F"/>
    <w:rsid w:val="000808DD"/>
    <w:rsid w:val="000A10FB"/>
    <w:rsid w:val="000C09B2"/>
    <w:rsid w:val="000C74F2"/>
    <w:rsid w:val="000D3CC4"/>
    <w:rsid w:val="000D59B3"/>
    <w:rsid w:val="000E0F63"/>
    <w:rsid w:val="00103648"/>
    <w:rsid w:val="0011054B"/>
    <w:rsid w:val="00112CA9"/>
    <w:rsid w:val="0012453B"/>
    <w:rsid w:val="00134068"/>
    <w:rsid w:val="00147BE4"/>
    <w:rsid w:val="00165402"/>
    <w:rsid w:val="0017427B"/>
    <w:rsid w:val="00175DA7"/>
    <w:rsid w:val="00182E6E"/>
    <w:rsid w:val="00190F00"/>
    <w:rsid w:val="00193241"/>
    <w:rsid w:val="0019576B"/>
    <w:rsid w:val="001A101F"/>
    <w:rsid w:val="001A219F"/>
    <w:rsid w:val="001B0841"/>
    <w:rsid w:val="001D3590"/>
    <w:rsid w:val="001D5D30"/>
    <w:rsid w:val="001D66EA"/>
    <w:rsid w:val="001E13B6"/>
    <w:rsid w:val="001E5A34"/>
    <w:rsid w:val="001F0C22"/>
    <w:rsid w:val="001F14BE"/>
    <w:rsid w:val="0021179F"/>
    <w:rsid w:val="00214C37"/>
    <w:rsid w:val="0022276F"/>
    <w:rsid w:val="0024292E"/>
    <w:rsid w:val="00245A67"/>
    <w:rsid w:val="002616E4"/>
    <w:rsid w:val="002651EF"/>
    <w:rsid w:val="00274AA0"/>
    <w:rsid w:val="002764D6"/>
    <w:rsid w:val="002A35AA"/>
    <w:rsid w:val="002B2BE2"/>
    <w:rsid w:val="002C3751"/>
    <w:rsid w:val="002D71A5"/>
    <w:rsid w:val="002E5E1C"/>
    <w:rsid w:val="002F33A3"/>
    <w:rsid w:val="003073EE"/>
    <w:rsid w:val="003201F7"/>
    <w:rsid w:val="00343E25"/>
    <w:rsid w:val="00343F74"/>
    <w:rsid w:val="00352168"/>
    <w:rsid w:val="00364647"/>
    <w:rsid w:val="00373AC5"/>
    <w:rsid w:val="00387BCF"/>
    <w:rsid w:val="003B1A25"/>
    <w:rsid w:val="003C0728"/>
    <w:rsid w:val="003C24FB"/>
    <w:rsid w:val="003D504E"/>
    <w:rsid w:val="003D6CD8"/>
    <w:rsid w:val="003D6F5B"/>
    <w:rsid w:val="003D74D8"/>
    <w:rsid w:val="003E06BA"/>
    <w:rsid w:val="003F67E5"/>
    <w:rsid w:val="003F7C0F"/>
    <w:rsid w:val="00411434"/>
    <w:rsid w:val="004134F9"/>
    <w:rsid w:val="00435D08"/>
    <w:rsid w:val="00440E1B"/>
    <w:rsid w:val="0045773E"/>
    <w:rsid w:val="00457E11"/>
    <w:rsid w:val="00460442"/>
    <w:rsid w:val="004621FE"/>
    <w:rsid w:val="00463DB0"/>
    <w:rsid w:val="00472C45"/>
    <w:rsid w:val="00473FD1"/>
    <w:rsid w:val="00485FE6"/>
    <w:rsid w:val="004A2549"/>
    <w:rsid w:val="004C4D4E"/>
    <w:rsid w:val="004C7B50"/>
    <w:rsid w:val="004D46E8"/>
    <w:rsid w:val="004E6901"/>
    <w:rsid w:val="004F32C9"/>
    <w:rsid w:val="004F3583"/>
    <w:rsid w:val="00500655"/>
    <w:rsid w:val="005017E0"/>
    <w:rsid w:val="0050627F"/>
    <w:rsid w:val="0053719D"/>
    <w:rsid w:val="00543F60"/>
    <w:rsid w:val="0056215C"/>
    <w:rsid w:val="005638BA"/>
    <w:rsid w:val="005704E8"/>
    <w:rsid w:val="0057151C"/>
    <w:rsid w:val="00574BF2"/>
    <w:rsid w:val="0059130A"/>
    <w:rsid w:val="00593692"/>
    <w:rsid w:val="005C76F7"/>
    <w:rsid w:val="005E0A4C"/>
    <w:rsid w:val="005F7A1B"/>
    <w:rsid w:val="00622AB9"/>
    <w:rsid w:val="00631158"/>
    <w:rsid w:val="00645A6D"/>
    <w:rsid w:val="0066584A"/>
    <w:rsid w:val="006674A9"/>
    <w:rsid w:val="006709E1"/>
    <w:rsid w:val="006807A0"/>
    <w:rsid w:val="00686E96"/>
    <w:rsid w:val="00695D34"/>
    <w:rsid w:val="006A3F45"/>
    <w:rsid w:val="006B5678"/>
    <w:rsid w:val="006C78C0"/>
    <w:rsid w:val="006F0524"/>
    <w:rsid w:val="00706299"/>
    <w:rsid w:val="00710DFF"/>
    <w:rsid w:val="007211F1"/>
    <w:rsid w:val="00732653"/>
    <w:rsid w:val="007428D6"/>
    <w:rsid w:val="00750EB5"/>
    <w:rsid w:val="00752011"/>
    <w:rsid w:val="00754CA1"/>
    <w:rsid w:val="007624E4"/>
    <w:rsid w:val="0076336D"/>
    <w:rsid w:val="00773FC1"/>
    <w:rsid w:val="0077518B"/>
    <w:rsid w:val="00795CE6"/>
    <w:rsid w:val="007A31EF"/>
    <w:rsid w:val="007A5EAE"/>
    <w:rsid w:val="007E2A79"/>
    <w:rsid w:val="007F5C35"/>
    <w:rsid w:val="00801A17"/>
    <w:rsid w:val="0080375B"/>
    <w:rsid w:val="00821826"/>
    <w:rsid w:val="008220C7"/>
    <w:rsid w:val="00836CB2"/>
    <w:rsid w:val="00845392"/>
    <w:rsid w:val="008812B6"/>
    <w:rsid w:val="0089435E"/>
    <w:rsid w:val="008B3310"/>
    <w:rsid w:val="008B57B5"/>
    <w:rsid w:val="008C0E8E"/>
    <w:rsid w:val="008D4A49"/>
    <w:rsid w:val="008D74D9"/>
    <w:rsid w:val="008E62E9"/>
    <w:rsid w:val="008F53D0"/>
    <w:rsid w:val="0090484E"/>
    <w:rsid w:val="00905965"/>
    <w:rsid w:val="00912D0D"/>
    <w:rsid w:val="00946062"/>
    <w:rsid w:val="009465BF"/>
    <w:rsid w:val="00953EA8"/>
    <w:rsid w:val="009549AF"/>
    <w:rsid w:val="009606CB"/>
    <w:rsid w:val="00960C38"/>
    <w:rsid w:val="00971881"/>
    <w:rsid w:val="009755F3"/>
    <w:rsid w:val="00987A84"/>
    <w:rsid w:val="00991053"/>
    <w:rsid w:val="009B2A69"/>
    <w:rsid w:val="009B38E2"/>
    <w:rsid w:val="009B4ECF"/>
    <w:rsid w:val="009C3601"/>
    <w:rsid w:val="009D3560"/>
    <w:rsid w:val="009D38E4"/>
    <w:rsid w:val="009D6FB4"/>
    <w:rsid w:val="009D72F9"/>
    <w:rsid w:val="009F00D7"/>
    <w:rsid w:val="00A165B4"/>
    <w:rsid w:val="00A20B7E"/>
    <w:rsid w:val="00A436A4"/>
    <w:rsid w:val="00A47944"/>
    <w:rsid w:val="00A54448"/>
    <w:rsid w:val="00A701DE"/>
    <w:rsid w:val="00A7369A"/>
    <w:rsid w:val="00A7579A"/>
    <w:rsid w:val="00A83DD4"/>
    <w:rsid w:val="00A84E26"/>
    <w:rsid w:val="00AA0886"/>
    <w:rsid w:val="00AA0DE8"/>
    <w:rsid w:val="00AB7D04"/>
    <w:rsid w:val="00AC23BF"/>
    <w:rsid w:val="00AC5AC3"/>
    <w:rsid w:val="00AD6BEA"/>
    <w:rsid w:val="00AF2681"/>
    <w:rsid w:val="00AF3B98"/>
    <w:rsid w:val="00B078ED"/>
    <w:rsid w:val="00B24DB4"/>
    <w:rsid w:val="00B30F2C"/>
    <w:rsid w:val="00B35B35"/>
    <w:rsid w:val="00B433A1"/>
    <w:rsid w:val="00B43BD2"/>
    <w:rsid w:val="00B47C0E"/>
    <w:rsid w:val="00B57467"/>
    <w:rsid w:val="00B91526"/>
    <w:rsid w:val="00B93912"/>
    <w:rsid w:val="00BC3AD3"/>
    <w:rsid w:val="00BC7166"/>
    <w:rsid w:val="00BC73CD"/>
    <w:rsid w:val="00BE1EA8"/>
    <w:rsid w:val="00BE5586"/>
    <w:rsid w:val="00BE67ED"/>
    <w:rsid w:val="00BF0B32"/>
    <w:rsid w:val="00BF642D"/>
    <w:rsid w:val="00BF6DAD"/>
    <w:rsid w:val="00C03538"/>
    <w:rsid w:val="00C037DE"/>
    <w:rsid w:val="00C140D1"/>
    <w:rsid w:val="00C168BE"/>
    <w:rsid w:val="00C20942"/>
    <w:rsid w:val="00C20DCA"/>
    <w:rsid w:val="00C22528"/>
    <w:rsid w:val="00C2701F"/>
    <w:rsid w:val="00C328F7"/>
    <w:rsid w:val="00C33112"/>
    <w:rsid w:val="00C41FC4"/>
    <w:rsid w:val="00C43025"/>
    <w:rsid w:val="00C52684"/>
    <w:rsid w:val="00C67A50"/>
    <w:rsid w:val="00C7033E"/>
    <w:rsid w:val="00C70C91"/>
    <w:rsid w:val="00C903E3"/>
    <w:rsid w:val="00CC3D86"/>
    <w:rsid w:val="00CC70DB"/>
    <w:rsid w:val="00CD495F"/>
    <w:rsid w:val="00CF18C6"/>
    <w:rsid w:val="00CF69B0"/>
    <w:rsid w:val="00D21305"/>
    <w:rsid w:val="00D22B90"/>
    <w:rsid w:val="00D34DCB"/>
    <w:rsid w:val="00D34F06"/>
    <w:rsid w:val="00D362D1"/>
    <w:rsid w:val="00D41885"/>
    <w:rsid w:val="00D56240"/>
    <w:rsid w:val="00D63D90"/>
    <w:rsid w:val="00D86AC8"/>
    <w:rsid w:val="00D905C9"/>
    <w:rsid w:val="00D91CA8"/>
    <w:rsid w:val="00DA382F"/>
    <w:rsid w:val="00DA516E"/>
    <w:rsid w:val="00DC07AE"/>
    <w:rsid w:val="00DC28AE"/>
    <w:rsid w:val="00DC30B2"/>
    <w:rsid w:val="00DC6611"/>
    <w:rsid w:val="00DC6A63"/>
    <w:rsid w:val="00DD223B"/>
    <w:rsid w:val="00DE3547"/>
    <w:rsid w:val="00DF30E9"/>
    <w:rsid w:val="00E33A02"/>
    <w:rsid w:val="00E42119"/>
    <w:rsid w:val="00E43CB0"/>
    <w:rsid w:val="00E567BD"/>
    <w:rsid w:val="00E56DE3"/>
    <w:rsid w:val="00E646C8"/>
    <w:rsid w:val="00E95C29"/>
    <w:rsid w:val="00EA1FA1"/>
    <w:rsid w:val="00EA3EFA"/>
    <w:rsid w:val="00EF54DA"/>
    <w:rsid w:val="00EF7081"/>
    <w:rsid w:val="00EF7B48"/>
    <w:rsid w:val="00F06FC2"/>
    <w:rsid w:val="00F261D4"/>
    <w:rsid w:val="00F3226A"/>
    <w:rsid w:val="00F50E3D"/>
    <w:rsid w:val="00F75240"/>
    <w:rsid w:val="00FA5F8E"/>
    <w:rsid w:val="00FC5ED3"/>
    <w:rsid w:val="00FD1529"/>
    <w:rsid w:val="00FD1FB2"/>
    <w:rsid w:val="00FD2471"/>
    <w:rsid w:val="00FE371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4A26B"/>
  <w15:chartTrackingRefBased/>
  <w15:docId w15:val="{51E6E551-1B88-49B6-B601-AFC439C9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3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F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9AF"/>
  </w:style>
  <w:style w:type="paragraph" w:styleId="Footer">
    <w:name w:val="footer"/>
    <w:basedOn w:val="Normal"/>
    <w:link w:val="FooterChar"/>
    <w:uiPriority w:val="99"/>
    <w:unhideWhenUsed/>
    <w:rsid w:val="00954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9AF"/>
  </w:style>
  <w:style w:type="character" w:styleId="CommentReference">
    <w:name w:val="annotation reference"/>
    <w:basedOn w:val="DefaultParagraphFont"/>
    <w:uiPriority w:val="99"/>
    <w:semiHidden/>
    <w:unhideWhenUsed/>
    <w:rsid w:val="003D6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C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F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F0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E67ED"/>
  </w:style>
  <w:style w:type="character" w:customStyle="1" w:styleId="vkekvd">
    <w:name w:val="vkekvd"/>
    <w:basedOn w:val="DefaultParagraphFont"/>
    <w:rsid w:val="00352168"/>
  </w:style>
  <w:style w:type="paragraph" w:customStyle="1" w:styleId="p1">
    <w:name w:val="p1"/>
    <w:basedOn w:val="Normal"/>
    <w:rsid w:val="00352168"/>
    <w:pPr>
      <w:spacing w:after="0" w:line="240" w:lineRule="auto"/>
    </w:pPr>
    <w:rPr>
      <w:rFonts w:ascii="Helvetica" w:eastAsia="Times New Roman" w:hAnsi="Helvetica" w:cs="Times New Roman"/>
      <w:color w:val="0098BA"/>
      <w:kern w:val="0"/>
      <w:sz w:val="45"/>
      <w:szCs w:val="45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1511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Tryphinah Ngwenya;thembi.zulu@health.gov.za</dc:creator>
  <cp:keywords/>
  <dc:description/>
  <cp:lastModifiedBy>Coceka Nogoduka</cp:lastModifiedBy>
  <cp:revision>2</cp:revision>
  <dcterms:created xsi:type="dcterms:W3CDTF">2026-02-03T09:08:00Z</dcterms:created>
  <dcterms:modified xsi:type="dcterms:W3CDTF">2026-02-03T09:08:00Z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f588f570-328a-4293-af6d-2ab1a2a2846c</vt:lpwstr>
  </property>
</Properties>
</file>